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9975F" w14:textId="73891ABC" w:rsidR="00F01195" w:rsidRDefault="007047C1">
      <w:r>
        <w:rPr>
          <w:noProof/>
        </w:rPr>
        <mc:AlternateContent>
          <mc:Choice Requires="wps">
            <w:drawing>
              <wp:anchor distT="0" distB="0" distL="114300" distR="114300" simplePos="0" relativeHeight="251667456" behindDoc="0" locked="0" layoutInCell="1" allowOverlap="1" wp14:anchorId="41C3EA02" wp14:editId="21733726">
                <wp:simplePos x="0" y="0"/>
                <wp:positionH relativeFrom="column">
                  <wp:posOffset>3234690</wp:posOffset>
                </wp:positionH>
                <wp:positionV relativeFrom="paragraph">
                  <wp:posOffset>5558155</wp:posOffset>
                </wp:positionV>
                <wp:extent cx="2505075" cy="3876675"/>
                <wp:effectExtent l="0" t="0" r="28575" b="28575"/>
                <wp:wrapNone/>
                <wp:docPr id="230809132" name="Cuadro de texto 3"/>
                <wp:cNvGraphicFramePr/>
                <a:graphic xmlns:a="http://schemas.openxmlformats.org/drawingml/2006/main">
                  <a:graphicData uri="http://schemas.microsoft.com/office/word/2010/wordprocessingShape">
                    <wps:wsp>
                      <wps:cNvSpPr txBox="1"/>
                      <wps:spPr>
                        <a:xfrm>
                          <a:off x="0" y="0"/>
                          <a:ext cx="2505075" cy="3876675"/>
                        </a:xfrm>
                        <a:prstGeom prst="rect">
                          <a:avLst/>
                        </a:prstGeom>
                        <a:solidFill>
                          <a:srgbClr val="FFC000"/>
                        </a:solidFill>
                        <a:ln w="6350">
                          <a:solidFill>
                            <a:prstClr val="black"/>
                          </a:solidFill>
                        </a:ln>
                      </wps:spPr>
                      <wps:txbx>
                        <w:txbxContent>
                          <w:p w14:paraId="541F7CAD" w14:textId="1D8F3472" w:rsidR="008B5521" w:rsidRPr="007047C1" w:rsidRDefault="008B5521" w:rsidP="007047C1">
                            <w:pPr>
                              <w:spacing w:after="120" w:line="240" w:lineRule="auto"/>
                              <w:jc w:val="center"/>
                              <w:rPr>
                                <w:b/>
                                <w:bCs/>
                                <w:sz w:val="18"/>
                                <w:szCs w:val="18"/>
                                <w:lang w:val="es-ES_tradnl"/>
                              </w:rPr>
                            </w:pPr>
                          </w:p>
                          <w:p w14:paraId="5E9C002C" w14:textId="0C77967E" w:rsidR="006610AB" w:rsidRPr="007047C1" w:rsidRDefault="007047C1" w:rsidP="007047C1">
                            <w:pPr>
                              <w:spacing w:after="120" w:line="240" w:lineRule="auto"/>
                              <w:jc w:val="center"/>
                              <w:rPr>
                                <w:b/>
                                <w:bCs/>
                                <w:lang w:val="es-ES_tradnl"/>
                              </w:rPr>
                            </w:pPr>
                            <w:r w:rsidRPr="007047C1">
                              <w:rPr>
                                <w:b/>
                                <w:bCs/>
                                <w:lang w:val="es-ES_tradnl"/>
                              </w:rPr>
                              <w:t>DÍA MUNDIAL DE LA ESQUIZOFRENIA</w:t>
                            </w:r>
                          </w:p>
                          <w:p w14:paraId="4C724FCD" w14:textId="768B3642" w:rsidR="006610AB" w:rsidRPr="007047C1" w:rsidRDefault="006610AB" w:rsidP="007047C1">
                            <w:pPr>
                              <w:spacing w:after="120" w:line="240" w:lineRule="auto"/>
                              <w:jc w:val="both"/>
                              <w:rPr>
                                <w:lang w:val="es-ES_tradnl"/>
                              </w:rPr>
                            </w:pPr>
                            <w:r w:rsidRPr="007047C1">
                              <w:rPr>
                                <w:lang w:val="es-ES_tradnl"/>
                              </w:rPr>
                              <w:t xml:space="preserve">Con motivo del </w:t>
                            </w:r>
                            <w:r w:rsidR="007047C1">
                              <w:rPr>
                                <w:lang w:val="es-ES_tradnl"/>
                              </w:rPr>
                              <w:t>D</w:t>
                            </w:r>
                            <w:r w:rsidRPr="007047C1">
                              <w:rPr>
                                <w:lang w:val="es-ES_tradnl"/>
                              </w:rPr>
                              <w:t xml:space="preserve">ía </w:t>
                            </w:r>
                            <w:r w:rsidR="007047C1">
                              <w:rPr>
                                <w:lang w:val="es-ES_tradnl"/>
                              </w:rPr>
                              <w:t>M</w:t>
                            </w:r>
                            <w:r w:rsidRPr="007047C1">
                              <w:rPr>
                                <w:lang w:val="es-ES_tradnl"/>
                              </w:rPr>
                              <w:t xml:space="preserve">undial de la </w:t>
                            </w:r>
                            <w:r w:rsidR="007047C1">
                              <w:rPr>
                                <w:lang w:val="es-ES_tradnl"/>
                              </w:rPr>
                              <w:t>E</w:t>
                            </w:r>
                            <w:r w:rsidRPr="007047C1">
                              <w:rPr>
                                <w:lang w:val="es-ES_tradnl"/>
                              </w:rPr>
                              <w:t xml:space="preserve">squizofrenia (el 24 de mayo) hicimos un programa especial </w:t>
                            </w:r>
                            <w:r w:rsidR="007047C1">
                              <w:rPr>
                                <w:lang w:val="es-ES_tradnl"/>
                              </w:rPr>
                              <w:t>en la</w:t>
                            </w:r>
                            <w:r w:rsidRPr="007047C1">
                              <w:rPr>
                                <w:lang w:val="es-ES_tradnl"/>
                              </w:rPr>
                              <w:t xml:space="preserve"> radio</w:t>
                            </w:r>
                            <w:r w:rsidR="00D415CC" w:rsidRPr="007047C1">
                              <w:rPr>
                                <w:lang w:val="es-ES_tradnl"/>
                              </w:rPr>
                              <w:t>. En un apartado del mismo</w:t>
                            </w:r>
                            <w:r w:rsidR="007047C1">
                              <w:rPr>
                                <w:lang w:val="es-ES_tradnl"/>
                              </w:rPr>
                              <w:t>,</w:t>
                            </w:r>
                            <w:r w:rsidR="00D415CC" w:rsidRPr="007047C1">
                              <w:rPr>
                                <w:lang w:val="es-ES_tradnl"/>
                              </w:rPr>
                              <w:t xml:space="preserve"> interv</w:t>
                            </w:r>
                            <w:r w:rsidR="007047C1">
                              <w:rPr>
                                <w:lang w:val="es-ES_tradnl"/>
                              </w:rPr>
                              <w:t>enimos</w:t>
                            </w:r>
                            <w:r w:rsidR="00D415CC" w:rsidRPr="007047C1">
                              <w:rPr>
                                <w:lang w:val="es-ES_tradnl"/>
                              </w:rPr>
                              <w:t xml:space="preserve"> el psiquiatra Diego Figueras, nuestro director Jos</w:t>
                            </w:r>
                            <w:r w:rsidR="007047C1">
                              <w:rPr>
                                <w:lang w:val="es-ES_tradnl"/>
                              </w:rPr>
                              <w:t>é</w:t>
                            </w:r>
                            <w:r w:rsidR="00D415CC" w:rsidRPr="007047C1">
                              <w:rPr>
                                <w:lang w:val="es-ES_tradnl"/>
                              </w:rPr>
                              <w:t xml:space="preserve"> Manuel Dolader, mi compañero </w:t>
                            </w:r>
                            <w:r w:rsidR="007047C1">
                              <w:rPr>
                                <w:lang w:val="es-ES_tradnl"/>
                              </w:rPr>
                              <w:t>Á</w:t>
                            </w:r>
                            <w:r w:rsidR="00D415CC" w:rsidRPr="007047C1">
                              <w:rPr>
                                <w:lang w:val="es-ES_tradnl"/>
                              </w:rPr>
                              <w:t>ngel Antonio y yo mismo</w:t>
                            </w:r>
                            <w:r w:rsidR="007047C1">
                              <w:rPr>
                                <w:lang w:val="es-ES_tradnl"/>
                              </w:rPr>
                              <w:t>, Juanjo.</w:t>
                            </w:r>
                          </w:p>
                          <w:p w14:paraId="3CE66547" w14:textId="2D9B9D2E" w:rsidR="00D415CC" w:rsidRPr="007047C1" w:rsidRDefault="00D415CC" w:rsidP="007047C1">
                            <w:pPr>
                              <w:spacing w:after="120" w:line="240" w:lineRule="auto"/>
                              <w:jc w:val="both"/>
                              <w:rPr>
                                <w:lang w:val="es-ES_tradnl"/>
                              </w:rPr>
                            </w:pPr>
                            <w:r w:rsidRPr="007047C1">
                              <w:rPr>
                                <w:lang w:val="es-ES_tradnl"/>
                              </w:rPr>
                              <w:t>Hablamos de aspectos diferentes de la enfermedad</w:t>
                            </w:r>
                            <w:r w:rsidR="00FD76E0" w:rsidRPr="007047C1">
                              <w:rPr>
                                <w:lang w:val="es-ES_tradnl"/>
                              </w:rPr>
                              <w:t>,</w:t>
                            </w:r>
                            <w:r w:rsidRPr="007047C1">
                              <w:rPr>
                                <w:lang w:val="es-ES_tradnl"/>
                              </w:rPr>
                              <w:t xml:space="preserve"> </w:t>
                            </w:r>
                            <w:proofErr w:type="gramStart"/>
                            <w:r w:rsidRPr="007047C1">
                              <w:rPr>
                                <w:lang w:val="es-ES_tradnl"/>
                              </w:rPr>
                              <w:t>como</w:t>
                            </w:r>
                            <w:proofErr w:type="gramEnd"/>
                            <w:r w:rsidRPr="007047C1">
                              <w:rPr>
                                <w:lang w:val="es-ES_tradnl"/>
                              </w:rPr>
                              <w:t xml:space="preserve"> por ejemplo: los inicios,</w:t>
                            </w:r>
                            <w:r w:rsidR="007047C1">
                              <w:rPr>
                                <w:lang w:val="es-ES_tradnl"/>
                              </w:rPr>
                              <w:t xml:space="preserve"> nuestra evolución</w:t>
                            </w:r>
                            <w:r w:rsidRPr="007047C1">
                              <w:rPr>
                                <w:lang w:val="es-ES_tradnl"/>
                              </w:rPr>
                              <w:t xml:space="preserve"> y </w:t>
                            </w:r>
                            <w:proofErr w:type="spellStart"/>
                            <w:r w:rsidRPr="007047C1">
                              <w:rPr>
                                <w:lang w:val="es-ES_tradnl"/>
                              </w:rPr>
                              <w:t>çómo</w:t>
                            </w:r>
                            <w:proofErr w:type="spellEnd"/>
                            <w:r w:rsidRPr="007047C1">
                              <w:rPr>
                                <w:lang w:val="es-ES_tradnl"/>
                              </w:rPr>
                              <w:t xml:space="preserve"> estamos en la actualidad, pasando por los medios </w:t>
                            </w:r>
                            <w:r w:rsidR="007047C1">
                              <w:rPr>
                                <w:lang w:val="es-ES_tradnl"/>
                              </w:rPr>
                              <w:t xml:space="preserve">médicos y </w:t>
                            </w:r>
                            <w:r w:rsidRPr="007047C1">
                              <w:rPr>
                                <w:lang w:val="es-ES_tradnl"/>
                              </w:rPr>
                              <w:t>terapéuticos que tenemo</w:t>
                            </w:r>
                            <w:r w:rsidR="007047C1">
                              <w:rPr>
                                <w:lang w:val="es-ES_tradnl"/>
                              </w:rPr>
                              <w:t>s a nuestra disposición.</w:t>
                            </w:r>
                            <w:r w:rsidRPr="007047C1">
                              <w:rPr>
                                <w:lang w:val="es-ES_tradnl"/>
                              </w:rPr>
                              <w:t xml:space="preserve"> Al final, llegamos a la conclusión de que la mejor manera de tratarlo es </w:t>
                            </w:r>
                            <w:r w:rsidR="007047C1">
                              <w:rPr>
                                <w:lang w:val="es-ES_tradnl"/>
                              </w:rPr>
                              <w:t>PREVENIRLO.</w:t>
                            </w:r>
                          </w:p>
                          <w:p w14:paraId="337E806B" w14:textId="0EEAF3A7" w:rsidR="00D415CC" w:rsidRPr="007047C1" w:rsidRDefault="00D415CC" w:rsidP="007047C1">
                            <w:pPr>
                              <w:spacing w:after="120" w:line="240" w:lineRule="auto"/>
                              <w:jc w:val="both"/>
                              <w:rPr>
                                <w:lang w:val="es-ES_tradnl"/>
                              </w:rPr>
                            </w:pPr>
                            <w:r w:rsidRPr="007047C1">
                              <w:rPr>
                                <w:lang w:val="es-ES_tradnl"/>
                              </w:rPr>
                              <w:t>Os animamos a escucharlo</w:t>
                            </w:r>
                            <w:r w:rsidR="007047C1">
                              <w:rPr>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3EA02" id="_x0000_t202" coordsize="21600,21600" o:spt="202" path="m,l,21600r21600,l21600,xe">
                <v:stroke joinstyle="miter"/>
                <v:path gradientshapeok="t" o:connecttype="rect"/>
              </v:shapetype>
              <v:shape id="Cuadro de texto 3" o:spid="_x0000_s1026" type="#_x0000_t202" style="position:absolute;margin-left:254.7pt;margin-top:437.65pt;width:197.25pt;height:30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" fillcolor="#ffc000" strokeweight=".5pt">
                <v:textbox>
                  <w:txbxContent>
                    <w:p w14:paraId="541F7CAD" w14:textId="1D8F3472" w:rsidR="008B5521" w:rsidRPr="007047C1" w:rsidRDefault="008B5521" w:rsidP="007047C1">
                      <w:pPr>
                        <w:spacing w:after="120" w:line="240" w:lineRule="auto"/>
                        <w:jc w:val="center"/>
                        <w:rPr>
                          <w:b/>
                          <w:bCs/>
                          <w:sz w:val="18"/>
                          <w:szCs w:val="18"/>
                          <w:lang w:val="es-ES_tradnl"/>
                        </w:rPr>
                      </w:pPr>
                    </w:p>
                    <w:p w14:paraId="5E9C002C" w14:textId="0C77967E" w:rsidR="006610AB" w:rsidRPr="007047C1" w:rsidRDefault="007047C1" w:rsidP="007047C1">
                      <w:pPr>
                        <w:spacing w:after="120" w:line="240" w:lineRule="auto"/>
                        <w:jc w:val="center"/>
                        <w:rPr>
                          <w:b/>
                          <w:bCs/>
                          <w:lang w:val="es-ES_tradnl"/>
                        </w:rPr>
                      </w:pPr>
                      <w:r w:rsidRPr="007047C1">
                        <w:rPr>
                          <w:b/>
                          <w:bCs/>
                          <w:lang w:val="es-ES_tradnl"/>
                        </w:rPr>
                        <w:t>DÍA MUNDIAL DE LA ESQUIZOFRENIA</w:t>
                      </w:r>
                    </w:p>
                    <w:p w14:paraId="4C724FCD" w14:textId="768B3642" w:rsidR="006610AB" w:rsidRPr="007047C1" w:rsidRDefault="006610AB" w:rsidP="007047C1">
                      <w:pPr>
                        <w:spacing w:after="120" w:line="240" w:lineRule="auto"/>
                        <w:jc w:val="both"/>
                        <w:rPr>
                          <w:lang w:val="es-ES_tradnl"/>
                        </w:rPr>
                      </w:pPr>
                      <w:r w:rsidRPr="007047C1">
                        <w:rPr>
                          <w:lang w:val="es-ES_tradnl"/>
                        </w:rPr>
                        <w:t xml:space="preserve">Con motivo del </w:t>
                      </w:r>
                      <w:r w:rsidR="007047C1">
                        <w:rPr>
                          <w:lang w:val="es-ES_tradnl"/>
                        </w:rPr>
                        <w:t>D</w:t>
                      </w:r>
                      <w:r w:rsidRPr="007047C1">
                        <w:rPr>
                          <w:lang w:val="es-ES_tradnl"/>
                        </w:rPr>
                        <w:t xml:space="preserve">ía </w:t>
                      </w:r>
                      <w:r w:rsidR="007047C1">
                        <w:rPr>
                          <w:lang w:val="es-ES_tradnl"/>
                        </w:rPr>
                        <w:t>M</w:t>
                      </w:r>
                      <w:r w:rsidRPr="007047C1">
                        <w:rPr>
                          <w:lang w:val="es-ES_tradnl"/>
                        </w:rPr>
                        <w:t xml:space="preserve">undial de la </w:t>
                      </w:r>
                      <w:r w:rsidR="007047C1">
                        <w:rPr>
                          <w:lang w:val="es-ES_tradnl"/>
                        </w:rPr>
                        <w:t>E</w:t>
                      </w:r>
                      <w:r w:rsidRPr="007047C1">
                        <w:rPr>
                          <w:lang w:val="es-ES_tradnl"/>
                        </w:rPr>
                        <w:t xml:space="preserve">squizofrenia (el 24 de mayo) hicimos un programa especial </w:t>
                      </w:r>
                      <w:r w:rsidR="007047C1">
                        <w:rPr>
                          <w:lang w:val="es-ES_tradnl"/>
                        </w:rPr>
                        <w:t>en la</w:t>
                      </w:r>
                      <w:r w:rsidRPr="007047C1">
                        <w:rPr>
                          <w:lang w:val="es-ES_tradnl"/>
                        </w:rPr>
                        <w:t xml:space="preserve"> radio</w:t>
                      </w:r>
                      <w:r w:rsidR="00D415CC" w:rsidRPr="007047C1">
                        <w:rPr>
                          <w:lang w:val="es-ES_tradnl"/>
                        </w:rPr>
                        <w:t>. En un apartado del mismo</w:t>
                      </w:r>
                      <w:r w:rsidR="007047C1">
                        <w:rPr>
                          <w:lang w:val="es-ES_tradnl"/>
                        </w:rPr>
                        <w:t>,</w:t>
                      </w:r>
                      <w:r w:rsidR="00D415CC" w:rsidRPr="007047C1">
                        <w:rPr>
                          <w:lang w:val="es-ES_tradnl"/>
                        </w:rPr>
                        <w:t xml:space="preserve"> interv</w:t>
                      </w:r>
                      <w:r w:rsidR="007047C1">
                        <w:rPr>
                          <w:lang w:val="es-ES_tradnl"/>
                        </w:rPr>
                        <w:t>enimos</w:t>
                      </w:r>
                      <w:r w:rsidR="00D415CC" w:rsidRPr="007047C1">
                        <w:rPr>
                          <w:lang w:val="es-ES_tradnl"/>
                        </w:rPr>
                        <w:t xml:space="preserve"> el psiquiatra Diego Figueras, nuestro director Jos</w:t>
                      </w:r>
                      <w:r w:rsidR="007047C1">
                        <w:rPr>
                          <w:lang w:val="es-ES_tradnl"/>
                        </w:rPr>
                        <w:t>é</w:t>
                      </w:r>
                      <w:r w:rsidR="00D415CC" w:rsidRPr="007047C1">
                        <w:rPr>
                          <w:lang w:val="es-ES_tradnl"/>
                        </w:rPr>
                        <w:t xml:space="preserve"> Manuel Dolader, mi compañero </w:t>
                      </w:r>
                      <w:r w:rsidR="007047C1">
                        <w:rPr>
                          <w:lang w:val="es-ES_tradnl"/>
                        </w:rPr>
                        <w:t>Á</w:t>
                      </w:r>
                      <w:r w:rsidR="00D415CC" w:rsidRPr="007047C1">
                        <w:rPr>
                          <w:lang w:val="es-ES_tradnl"/>
                        </w:rPr>
                        <w:t>ngel Antonio y yo mismo</w:t>
                      </w:r>
                      <w:r w:rsidR="007047C1">
                        <w:rPr>
                          <w:lang w:val="es-ES_tradnl"/>
                        </w:rPr>
                        <w:t>, Juanjo.</w:t>
                      </w:r>
                    </w:p>
                    <w:p w14:paraId="3CE66547" w14:textId="2D9B9D2E" w:rsidR="00D415CC" w:rsidRPr="007047C1" w:rsidRDefault="00D415CC" w:rsidP="007047C1">
                      <w:pPr>
                        <w:spacing w:after="120" w:line="240" w:lineRule="auto"/>
                        <w:jc w:val="both"/>
                        <w:rPr>
                          <w:lang w:val="es-ES_tradnl"/>
                        </w:rPr>
                      </w:pPr>
                      <w:r w:rsidRPr="007047C1">
                        <w:rPr>
                          <w:lang w:val="es-ES_tradnl"/>
                        </w:rPr>
                        <w:t>Hablamos de aspectos diferentes de la enfermedad</w:t>
                      </w:r>
                      <w:r w:rsidR="00FD76E0" w:rsidRPr="007047C1">
                        <w:rPr>
                          <w:lang w:val="es-ES_tradnl"/>
                        </w:rPr>
                        <w:t>,</w:t>
                      </w:r>
                      <w:r w:rsidRPr="007047C1">
                        <w:rPr>
                          <w:lang w:val="es-ES_tradnl"/>
                        </w:rPr>
                        <w:t xml:space="preserve"> </w:t>
                      </w:r>
                      <w:proofErr w:type="gramStart"/>
                      <w:r w:rsidRPr="007047C1">
                        <w:rPr>
                          <w:lang w:val="es-ES_tradnl"/>
                        </w:rPr>
                        <w:t>como</w:t>
                      </w:r>
                      <w:proofErr w:type="gramEnd"/>
                      <w:r w:rsidRPr="007047C1">
                        <w:rPr>
                          <w:lang w:val="es-ES_tradnl"/>
                        </w:rPr>
                        <w:t xml:space="preserve"> por ejemplo: los inicios,</w:t>
                      </w:r>
                      <w:r w:rsidR="007047C1">
                        <w:rPr>
                          <w:lang w:val="es-ES_tradnl"/>
                        </w:rPr>
                        <w:t xml:space="preserve"> nuestra evolución</w:t>
                      </w:r>
                      <w:r w:rsidRPr="007047C1">
                        <w:rPr>
                          <w:lang w:val="es-ES_tradnl"/>
                        </w:rPr>
                        <w:t xml:space="preserve"> y </w:t>
                      </w:r>
                      <w:proofErr w:type="spellStart"/>
                      <w:r w:rsidRPr="007047C1">
                        <w:rPr>
                          <w:lang w:val="es-ES_tradnl"/>
                        </w:rPr>
                        <w:t>çómo</w:t>
                      </w:r>
                      <w:proofErr w:type="spellEnd"/>
                      <w:r w:rsidRPr="007047C1">
                        <w:rPr>
                          <w:lang w:val="es-ES_tradnl"/>
                        </w:rPr>
                        <w:t xml:space="preserve"> estamos en la actualidad, pasando por los medios </w:t>
                      </w:r>
                      <w:r w:rsidR="007047C1">
                        <w:rPr>
                          <w:lang w:val="es-ES_tradnl"/>
                        </w:rPr>
                        <w:t xml:space="preserve">médicos y </w:t>
                      </w:r>
                      <w:r w:rsidRPr="007047C1">
                        <w:rPr>
                          <w:lang w:val="es-ES_tradnl"/>
                        </w:rPr>
                        <w:t>terapéuticos que tenemo</w:t>
                      </w:r>
                      <w:r w:rsidR="007047C1">
                        <w:rPr>
                          <w:lang w:val="es-ES_tradnl"/>
                        </w:rPr>
                        <w:t>s a nuestra disposición.</w:t>
                      </w:r>
                      <w:r w:rsidRPr="007047C1">
                        <w:rPr>
                          <w:lang w:val="es-ES_tradnl"/>
                        </w:rPr>
                        <w:t xml:space="preserve"> Al final, llegamos a la conclusión de que la mejor manera de tratarlo es </w:t>
                      </w:r>
                      <w:r w:rsidR="007047C1">
                        <w:rPr>
                          <w:lang w:val="es-ES_tradnl"/>
                        </w:rPr>
                        <w:t>PREVENIRLO.</w:t>
                      </w:r>
                    </w:p>
                    <w:p w14:paraId="337E806B" w14:textId="0EEAF3A7" w:rsidR="00D415CC" w:rsidRPr="007047C1" w:rsidRDefault="00D415CC" w:rsidP="007047C1">
                      <w:pPr>
                        <w:spacing w:after="120" w:line="240" w:lineRule="auto"/>
                        <w:jc w:val="both"/>
                        <w:rPr>
                          <w:lang w:val="es-ES_tradnl"/>
                        </w:rPr>
                      </w:pPr>
                      <w:r w:rsidRPr="007047C1">
                        <w:rPr>
                          <w:lang w:val="es-ES_tradnl"/>
                        </w:rPr>
                        <w:t>Os animamos a escucharlo</w:t>
                      </w:r>
                      <w:r w:rsidR="007047C1">
                        <w:rPr>
                          <w:lang w:val="es-ES_tradnl"/>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BE3AA65" wp14:editId="4A9719AB">
                <wp:simplePos x="0" y="0"/>
                <wp:positionH relativeFrom="column">
                  <wp:posOffset>2586990</wp:posOffset>
                </wp:positionH>
                <wp:positionV relativeFrom="paragraph">
                  <wp:posOffset>5024756</wp:posOffset>
                </wp:positionV>
                <wp:extent cx="3743325" cy="4572000"/>
                <wp:effectExtent l="0" t="0" r="28575" b="19050"/>
                <wp:wrapNone/>
                <wp:docPr id="955310400" name="Pergamino: vertical 4"/>
                <wp:cNvGraphicFramePr/>
                <a:graphic xmlns:a="http://schemas.openxmlformats.org/drawingml/2006/main">
                  <a:graphicData uri="http://schemas.microsoft.com/office/word/2010/wordprocessingShape">
                    <wps:wsp>
                      <wps:cNvSpPr/>
                      <wps:spPr>
                        <a:xfrm>
                          <a:off x="0" y="0"/>
                          <a:ext cx="3743325" cy="4572000"/>
                        </a:xfrm>
                        <a:prstGeom prst="verticalScroll">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83D5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4" o:spid="_x0000_s1026" type="#_x0000_t97" style="position:absolute;margin-left:203.7pt;margin-top:395.65pt;width:294.75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" fillcolor="#ffc000" strokecolor="#1f3763 [1604]" strokeweight="1pt">
                <v:stroke joinstyle="miter"/>
              </v:shape>
            </w:pict>
          </mc:Fallback>
        </mc:AlternateContent>
      </w:r>
      <w:r>
        <w:rPr>
          <w:noProof/>
        </w:rPr>
        <mc:AlternateContent>
          <mc:Choice Requires="wps">
            <w:drawing>
              <wp:anchor distT="0" distB="0" distL="114300" distR="114300" simplePos="0" relativeHeight="251661312" behindDoc="0" locked="0" layoutInCell="1" allowOverlap="1" wp14:anchorId="70268F87" wp14:editId="592E1587">
                <wp:simplePos x="0" y="0"/>
                <wp:positionH relativeFrom="column">
                  <wp:posOffset>-851535</wp:posOffset>
                </wp:positionH>
                <wp:positionV relativeFrom="paragraph">
                  <wp:posOffset>5005705</wp:posOffset>
                </wp:positionV>
                <wp:extent cx="3676650" cy="4606290"/>
                <wp:effectExtent l="0" t="0" r="19050" b="22860"/>
                <wp:wrapNone/>
                <wp:docPr id="1423948839" name="Pergamino: vertical 3"/>
                <wp:cNvGraphicFramePr/>
                <a:graphic xmlns:a="http://schemas.openxmlformats.org/drawingml/2006/main">
                  <a:graphicData uri="http://schemas.microsoft.com/office/word/2010/wordprocessingShape">
                    <wps:wsp>
                      <wps:cNvSpPr/>
                      <wps:spPr>
                        <a:xfrm>
                          <a:off x="0" y="0"/>
                          <a:ext cx="3676650" cy="4606290"/>
                        </a:xfrm>
                        <a:prstGeom prst="vertic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954F" id="Pergamino: vertical 3" o:spid="_x0000_s1026" type="#_x0000_t97" style="position:absolute;margin-left:-67.05pt;margin-top:394.15pt;width:289.5pt;height:3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" fillcolor="#8eaadb [1940]" strokecolor="#1f3763 [1604]" strokeweight="1pt">
                <v:stroke joinstyle="miter"/>
              </v:shape>
            </w:pict>
          </mc:Fallback>
        </mc:AlternateContent>
      </w:r>
      <w:r>
        <w:rPr>
          <w:noProof/>
        </w:rPr>
        <mc:AlternateContent>
          <mc:Choice Requires="wps">
            <w:drawing>
              <wp:anchor distT="0" distB="0" distL="114300" distR="114300" simplePos="0" relativeHeight="251663360" behindDoc="0" locked="0" layoutInCell="1" allowOverlap="1" wp14:anchorId="66255885" wp14:editId="0FD9A9F9">
                <wp:simplePos x="0" y="0"/>
                <wp:positionH relativeFrom="margin">
                  <wp:align>center</wp:align>
                </wp:positionH>
                <wp:positionV relativeFrom="paragraph">
                  <wp:posOffset>4148455</wp:posOffset>
                </wp:positionV>
                <wp:extent cx="3838575" cy="600075"/>
                <wp:effectExtent l="0" t="0" r="28575" b="28575"/>
                <wp:wrapNone/>
                <wp:docPr id="1081209719" name="Cuadro de texto 6"/>
                <wp:cNvGraphicFramePr/>
                <a:graphic xmlns:a="http://schemas.openxmlformats.org/drawingml/2006/main">
                  <a:graphicData uri="http://schemas.microsoft.com/office/word/2010/wordprocessingShape">
                    <wps:wsp>
                      <wps:cNvSpPr txBox="1"/>
                      <wps:spPr>
                        <a:xfrm>
                          <a:off x="0" y="0"/>
                          <a:ext cx="3838575" cy="600075"/>
                        </a:xfrm>
                        <a:prstGeom prst="rect">
                          <a:avLst/>
                        </a:prstGeom>
                        <a:solidFill>
                          <a:srgbClr val="00B050"/>
                        </a:solidFill>
                        <a:ln w="6350">
                          <a:solidFill>
                            <a:prstClr val="black"/>
                          </a:solidFill>
                        </a:ln>
                      </wps:spPr>
                      <wps:txbx>
                        <w:txbxContent>
                          <w:p w14:paraId="7F764E35" w14:textId="6EE00540" w:rsidR="001C702F" w:rsidRPr="001C702F" w:rsidRDefault="001C702F" w:rsidP="007047C1">
                            <w:pPr>
                              <w:jc w:val="center"/>
                              <w:rPr>
                                <w:b/>
                                <w:bCs/>
                                <w:color w:val="000000" w:themeColor="text1"/>
                                <w:sz w:val="24"/>
                                <w:szCs w:val="24"/>
                                <w:lang w:val="es-ES_tradnl"/>
                              </w:rPr>
                            </w:pPr>
                            <w:r w:rsidRPr="001C702F">
                              <w:rPr>
                                <w:b/>
                                <w:bCs/>
                                <w:color w:val="000000" w:themeColor="text1"/>
                                <w:sz w:val="24"/>
                                <w:szCs w:val="24"/>
                                <w:lang w:val="es-ES_tradnl"/>
                              </w:rPr>
                              <w:t>BOLET</w:t>
                            </w:r>
                            <w:r w:rsidR="007F0CF9">
                              <w:rPr>
                                <w:b/>
                                <w:bCs/>
                                <w:color w:val="000000" w:themeColor="text1"/>
                                <w:sz w:val="24"/>
                                <w:szCs w:val="24"/>
                                <w:lang w:val="es-ES_tradnl"/>
                              </w:rPr>
                              <w:t>Í</w:t>
                            </w:r>
                            <w:r w:rsidRPr="001C702F">
                              <w:rPr>
                                <w:b/>
                                <w:bCs/>
                                <w:color w:val="000000" w:themeColor="text1"/>
                                <w:sz w:val="24"/>
                                <w:szCs w:val="24"/>
                                <w:lang w:val="es-ES_tradnl"/>
                              </w:rPr>
                              <w:t>N INFORMATIVO DEL HOSPITAL DE DIA LAJMAN</w:t>
                            </w:r>
                          </w:p>
                          <w:p w14:paraId="0DDEF218" w14:textId="2DB50775" w:rsidR="001C702F" w:rsidRPr="001C702F" w:rsidRDefault="00315425" w:rsidP="001C702F">
                            <w:pPr>
                              <w:jc w:val="center"/>
                              <w:rPr>
                                <w:b/>
                                <w:bCs/>
                                <w:color w:val="000000" w:themeColor="text1"/>
                                <w:sz w:val="24"/>
                                <w:szCs w:val="24"/>
                                <w:lang w:val="es-ES_tradnl"/>
                              </w:rPr>
                            </w:pPr>
                            <w:r>
                              <w:rPr>
                                <w:b/>
                                <w:bCs/>
                                <w:color w:val="000000" w:themeColor="text1"/>
                                <w:sz w:val="24"/>
                                <w:szCs w:val="24"/>
                                <w:lang w:val="es-ES_tradnl"/>
                              </w:rPr>
                              <w:t>MAYO</w:t>
                            </w:r>
                            <w:r w:rsidR="001C702F" w:rsidRPr="001C702F">
                              <w:rPr>
                                <w:b/>
                                <w:bCs/>
                                <w:color w:val="000000" w:themeColor="text1"/>
                                <w:sz w:val="24"/>
                                <w:szCs w:val="24"/>
                                <w:lang w:val="es-ES_tradnl"/>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5885" id="Cuadro de texto 6" o:spid="_x0000_s1027" type="#_x0000_t202" style="position:absolute;margin-left:0;margin-top:326.65pt;width:302.25pt;height:47.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" fillcolor="#00b050" strokeweight=".5pt">
                <v:textbox>
                  <w:txbxContent>
                    <w:p w14:paraId="7F764E35" w14:textId="6EE00540" w:rsidR="001C702F" w:rsidRPr="001C702F" w:rsidRDefault="001C702F" w:rsidP="007047C1">
                      <w:pPr>
                        <w:jc w:val="center"/>
                        <w:rPr>
                          <w:b/>
                          <w:bCs/>
                          <w:color w:val="000000" w:themeColor="text1"/>
                          <w:sz w:val="24"/>
                          <w:szCs w:val="24"/>
                          <w:lang w:val="es-ES_tradnl"/>
                        </w:rPr>
                      </w:pPr>
                      <w:r w:rsidRPr="001C702F">
                        <w:rPr>
                          <w:b/>
                          <w:bCs/>
                          <w:color w:val="000000" w:themeColor="text1"/>
                          <w:sz w:val="24"/>
                          <w:szCs w:val="24"/>
                          <w:lang w:val="es-ES_tradnl"/>
                        </w:rPr>
                        <w:t>BOLET</w:t>
                      </w:r>
                      <w:r w:rsidR="007F0CF9">
                        <w:rPr>
                          <w:b/>
                          <w:bCs/>
                          <w:color w:val="000000" w:themeColor="text1"/>
                          <w:sz w:val="24"/>
                          <w:szCs w:val="24"/>
                          <w:lang w:val="es-ES_tradnl"/>
                        </w:rPr>
                        <w:t>Í</w:t>
                      </w:r>
                      <w:r w:rsidRPr="001C702F">
                        <w:rPr>
                          <w:b/>
                          <w:bCs/>
                          <w:color w:val="000000" w:themeColor="text1"/>
                          <w:sz w:val="24"/>
                          <w:szCs w:val="24"/>
                          <w:lang w:val="es-ES_tradnl"/>
                        </w:rPr>
                        <w:t>N INFORMATIVO DEL HOSPITAL DE DIA LAJMAN</w:t>
                      </w:r>
                    </w:p>
                    <w:p w14:paraId="0DDEF218" w14:textId="2DB50775" w:rsidR="001C702F" w:rsidRPr="001C702F" w:rsidRDefault="00315425" w:rsidP="001C702F">
                      <w:pPr>
                        <w:jc w:val="center"/>
                        <w:rPr>
                          <w:b/>
                          <w:bCs/>
                          <w:color w:val="000000" w:themeColor="text1"/>
                          <w:sz w:val="24"/>
                          <w:szCs w:val="24"/>
                          <w:lang w:val="es-ES_tradnl"/>
                        </w:rPr>
                      </w:pPr>
                      <w:r>
                        <w:rPr>
                          <w:b/>
                          <w:bCs/>
                          <w:color w:val="000000" w:themeColor="text1"/>
                          <w:sz w:val="24"/>
                          <w:szCs w:val="24"/>
                          <w:lang w:val="es-ES_tradnl"/>
                        </w:rPr>
                        <w:t>MAYO</w:t>
                      </w:r>
                      <w:r w:rsidR="001C702F" w:rsidRPr="001C702F">
                        <w:rPr>
                          <w:b/>
                          <w:bCs/>
                          <w:color w:val="000000" w:themeColor="text1"/>
                          <w:sz w:val="24"/>
                          <w:szCs w:val="24"/>
                          <w:lang w:val="es-ES_tradnl"/>
                        </w:rPr>
                        <w:t xml:space="preserve"> 2025</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5D857D47" wp14:editId="66A8D892">
                <wp:simplePos x="0" y="0"/>
                <wp:positionH relativeFrom="margin">
                  <wp:posOffset>-327660</wp:posOffset>
                </wp:positionH>
                <wp:positionV relativeFrom="paragraph">
                  <wp:posOffset>5548630</wp:posOffset>
                </wp:positionV>
                <wp:extent cx="2604770" cy="3933825"/>
                <wp:effectExtent l="0" t="0" r="24130" b="28575"/>
                <wp:wrapNone/>
                <wp:docPr id="397698903" name="Cuadro de texto 2"/>
                <wp:cNvGraphicFramePr/>
                <a:graphic xmlns:a="http://schemas.openxmlformats.org/drawingml/2006/main">
                  <a:graphicData uri="http://schemas.microsoft.com/office/word/2010/wordprocessingShape">
                    <wps:wsp>
                      <wps:cNvSpPr txBox="1"/>
                      <wps:spPr>
                        <a:xfrm>
                          <a:off x="0" y="0"/>
                          <a:ext cx="2604770" cy="3933825"/>
                        </a:xfrm>
                        <a:prstGeom prst="rect">
                          <a:avLst/>
                        </a:prstGeom>
                        <a:solidFill>
                          <a:schemeClr val="accent1">
                            <a:lumMod val="60000"/>
                            <a:lumOff val="40000"/>
                          </a:schemeClr>
                        </a:solidFill>
                        <a:ln w="6350">
                          <a:solidFill>
                            <a:prstClr val="black"/>
                          </a:solidFill>
                        </a:ln>
                      </wps:spPr>
                      <wps:txbx>
                        <w:txbxContent>
                          <w:p w14:paraId="0B650F4D" w14:textId="345FC07B" w:rsidR="00727532" w:rsidRPr="007047C1" w:rsidRDefault="007047C1" w:rsidP="007047C1">
                            <w:pPr>
                              <w:jc w:val="center"/>
                              <w:rPr>
                                <w:b/>
                                <w:bCs/>
                                <w:sz w:val="18"/>
                                <w:szCs w:val="18"/>
                                <w:lang w:val="es-ES_tradnl"/>
                              </w:rPr>
                            </w:pPr>
                            <w:r w:rsidRPr="007047C1">
                              <w:rPr>
                                <w:b/>
                                <w:bCs/>
                                <w:sz w:val="18"/>
                                <w:szCs w:val="18"/>
                                <w:lang w:val="es-ES_tradnl"/>
                              </w:rPr>
                              <w:t>SÁBADO 10 DE MAYO DEL2025</w:t>
                            </w:r>
                          </w:p>
                          <w:p w14:paraId="06C35F05" w14:textId="2D89F259" w:rsidR="00000A2A" w:rsidRPr="007047C1" w:rsidRDefault="00000A2A" w:rsidP="007047C1">
                            <w:pPr>
                              <w:jc w:val="both"/>
                              <w:rPr>
                                <w:sz w:val="20"/>
                                <w:szCs w:val="20"/>
                                <w:lang w:val="es-ES_tradnl"/>
                              </w:rPr>
                            </w:pPr>
                            <w:r w:rsidRPr="007047C1">
                              <w:rPr>
                                <w:sz w:val="20"/>
                                <w:szCs w:val="20"/>
                                <w:lang w:val="es-ES_tradnl"/>
                              </w:rPr>
                              <w:t xml:space="preserve">Un grupo de estudiantes de Ingeniería de </w:t>
                            </w:r>
                            <w:r w:rsidR="00B928FF" w:rsidRPr="007047C1">
                              <w:rPr>
                                <w:sz w:val="20"/>
                                <w:szCs w:val="20"/>
                                <w:lang w:val="es-ES_tradnl"/>
                              </w:rPr>
                              <w:t>Caminos</w:t>
                            </w:r>
                            <w:r w:rsidRPr="007047C1">
                              <w:rPr>
                                <w:sz w:val="20"/>
                                <w:szCs w:val="20"/>
                                <w:lang w:val="es-ES_tradnl"/>
                              </w:rPr>
                              <w:t xml:space="preserve"> </w:t>
                            </w:r>
                            <w:r w:rsidR="00B928FF" w:rsidRPr="007047C1">
                              <w:rPr>
                                <w:sz w:val="20"/>
                                <w:szCs w:val="20"/>
                                <w:lang w:val="es-ES_tradnl"/>
                              </w:rPr>
                              <w:t>d</w:t>
                            </w:r>
                            <w:r w:rsidRPr="007047C1">
                              <w:rPr>
                                <w:sz w:val="20"/>
                                <w:szCs w:val="20"/>
                                <w:lang w:val="es-ES_tradnl"/>
                              </w:rPr>
                              <w:t>e la Politécnica de Madrid nos hicieron un recorrido para explicarnos el origen y funcionamiento de algunas de las infra</w:t>
                            </w:r>
                            <w:r w:rsidR="007047C1">
                              <w:rPr>
                                <w:sz w:val="20"/>
                                <w:szCs w:val="20"/>
                                <w:lang w:val="es-ES_tradnl"/>
                              </w:rPr>
                              <w:t>estru</w:t>
                            </w:r>
                            <w:r w:rsidRPr="007047C1">
                              <w:rPr>
                                <w:sz w:val="20"/>
                                <w:szCs w:val="20"/>
                                <w:lang w:val="es-ES_tradnl"/>
                              </w:rPr>
                              <w:t>cturas más importantes relacionadas con el agua. Partimos del parque del quijote en Francos Rodríguez donde había un canalillo que llevaba agua hasta el acueducto de Amaniel en Pablo Iglesias, de finales del siglo XIX, que permitía el transporte de agua en superficie salvando los desniveles, del terreno hacia el centro de la ciudad.</w:t>
                            </w:r>
                            <w:r w:rsidR="00B928FF" w:rsidRPr="007047C1">
                              <w:rPr>
                                <w:sz w:val="20"/>
                                <w:szCs w:val="20"/>
                                <w:lang w:val="es-ES_tradnl"/>
                              </w:rPr>
                              <w:t xml:space="preserve"> Después</w:t>
                            </w:r>
                            <w:r w:rsidRPr="007047C1">
                              <w:rPr>
                                <w:sz w:val="20"/>
                                <w:szCs w:val="20"/>
                                <w:lang w:val="es-ES_tradnl"/>
                              </w:rPr>
                              <w:t xml:space="preserve"> nos enseñaron muestras del alcantarillado, ya de principios del siglo pasado. </w:t>
                            </w:r>
                            <w:r w:rsidR="00B928FF" w:rsidRPr="007047C1">
                              <w:rPr>
                                <w:sz w:val="20"/>
                                <w:szCs w:val="20"/>
                                <w:lang w:val="es-ES_tradnl"/>
                              </w:rPr>
                              <w:t>Finalizamos la visita guiada en las instalaciones del Canal, donde aún siguen estando en el subsuelo depósitos de agua remodelados.</w:t>
                            </w:r>
                          </w:p>
                          <w:p w14:paraId="052D5A81" w14:textId="7EFD33ED" w:rsidR="00B928FF" w:rsidRPr="007047C1" w:rsidRDefault="00B928FF" w:rsidP="007047C1">
                            <w:pPr>
                              <w:jc w:val="both"/>
                              <w:rPr>
                                <w:sz w:val="20"/>
                                <w:szCs w:val="20"/>
                                <w:lang w:val="es-ES_tradnl"/>
                              </w:rPr>
                            </w:pPr>
                            <w:r w:rsidRPr="007047C1">
                              <w:rPr>
                                <w:sz w:val="20"/>
                                <w:szCs w:val="20"/>
                                <w:lang w:val="es-ES_tradnl"/>
                              </w:rPr>
                              <w:t xml:space="preserve">Nos pareció una experiencia muy gratificante ya que aprendimos datos que no conocíamos </w:t>
                            </w:r>
                            <w:proofErr w:type="gramStart"/>
                            <w:r w:rsidRPr="007047C1">
                              <w:rPr>
                                <w:sz w:val="20"/>
                                <w:szCs w:val="20"/>
                                <w:lang w:val="es-ES_tradnl"/>
                              </w:rPr>
                              <w:t>y  fue</w:t>
                            </w:r>
                            <w:proofErr w:type="gramEnd"/>
                            <w:r w:rsidRPr="007047C1">
                              <w:rPr>
                                <w:sz w:val="20"/>
                                <w:szCs w:val="20"/>
                                <w:lang w:val="es-ES_tradnl"/>
                              </w:rPr>
                              <w:t xml:space="preserve"> agradable relacionarnos con gente que tenía las mismas inquietudes.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7D47" id="Cuadro de texto 2" o:spid="_x0000_s1028" type="#_x0000_t202" style="position:absolute;margin-left:-25.8pt;margin-top:436.9pt;width:205.1pt;height:30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" fillcolor="#8eaadb [1940]" strokeweight=".5pt">
                <v:textbox>
                  <w:txbxContent>
                    <w:p w14:paraId="0B650F4D" w14:textId="345FC07B" w:rsidR="00727532" w:rsidRPr="007047C1" w:rsidRDefault="007047C1" w:rsidP="007047C1">
                      <w:pPr>
                        <w:jc w:val="center"/>
                        <w:rPr>
                          <w:b/>
                          <w:bCs/>
                          <w:sz w:val="18"/>
                          <w:szCs w:val="18"/>
                          <w:lang w:val="es-ES_tradnl"/>
                        </w:rPr>
                      </w:pPr>
                      <w:r w:rsidRPr="007047C1">
                        <w:rPr>
                          <w:b/>
                          <w:bCs/>
                          <w:sz w:val="18"/>
                          <w:szCs w:val="18"/>
                          <w:lang w:val="es-ES_tradnl"/>
                        </w:rPr>
                        <w:t>SÁBADO 10 DE MAYO DEL2025</w:t>
                      </w:r>
                    </w:p>
                    <w:p w14:paraId="06C35F05" w14:textId="2D89F259" w:rsidR="00000A2A" w:rsidRPr="007047C1" w:rsidRDefault="00000A2A" w:rsidP="007047C1">
                      <w:pPr>
                        <w:jc w:val="both"/>
                        <w:rPr>
                          <w:sz w:val="20"/>
                          <w:szCs w:val="20"/>
                          <w:lang w:val="es-ES_tradnl"/>
                        </w:rPr>
                      </w:pPr>
                      <w:r w:rsidRPr="007047C1">
                        <w:rPr>
                          <w:sz w:val="20"/>
                          <w:szCs w:val="20"/>
                          <w:lang w:val="es-ES_tradnl"/>
                        </w:rPr>
                        <w:t xml:space="preserve">Un grupo de estudiantes de Ingeniería de </w:t>
                      </w:r>
                      <w:r w:rsidR="00B928FF" w:rsidRPr="007047C1">
                        <w:rPr>
                          <w:sz w:val="20"/>
                          <w:szCs w:val="20"/>
                          <w:lang w:val="es-ES_tradnl"/>
                        </w:rPr>
                        <w:t>Caminos</w:t>
                      </w:r>
                      <w:r w:rsidRPr="007047C1">
                        <w:rPr>
                          <w:sz w:val="20"/>
                          <w:szCs w:val="20"/>
                          <w:lang w:val="es-ES_tradnl"/>
                        </w:rPr>
                        <w:t xml:space="preserve"> </w:t>
                      </w:r>
                      <w:r w:rsidR="00B928FF" w:rsidRPr="007047C1">
                        <w:rPr>
                          <w:sz w:val="20"/>
                          <w:szCs w:val="20"/>
                          <w:lang w:val="es-ES_tradnl"/>
                        </w:rPr>
                        <w:t>d</w:t>
                      </w:r>
                      <w:r w:rsidRPr="007047C1">
                        <w:rPr>
                          <w:sz w:val="20"/>
                          <w:szCs w:val="20"/>
                          <w:lang w:val="es-ES_tradnl"/>
                        </w:rPr>
                        <w:t>e la Politécnica de Madrid nos hicieron un recorrido para explicarnos el origen y funcionamiento de algunas de las infra</w:t>
                      </w:r>
                      <w:r w:rsidR="007047C1">
                        <w:rPr>
                          <w:sz w:val="20"/>
                          <w:szCs w:val="20"/>
                          <w:lang w:val="es-ES_tradnl"/>
                        </w:rPr>
                        <w:t>estru</w:t>
                      </w:r>
                      <w:r w:rsidRPr="007047C1">
                        <w:rPr>
                          <w:sz w:val="20"/>
                          <w:szCs w:val="20"/>
                          <w:lang w:val="es-ES_tradnl"/>
                        </w:rPr>
                        <w:t>cturas más importantes relacionadas con el agua. Partimos del parque del quijote en Francos Rodríguez donde había un canalillo que llevaba agua hasta el acueducto de Amaniel en Pablo Iglesias, de finales del siglo XIX, que permitía el transporte de agua en superficie salvando los desniveles, del terreno hacia el centro de la ciudad.</w:t>
                      </w:r>
                      <w:r w:rsidR="00B928FF" w:rsidRPr="007047C1">
                        <w:rPr>
                          <w:sz w:val="20"/>
                          <w:szCs w:val="20"/>
                          <w:lang w:val="es-ES_tradnl"/>
                        </w:rPr>
                        <w:t xml:space="preserve"> Después</w:t>
                      </w:r>
                      <w:r w:rsidRPr="007047C1">
                        <w:rPr>
                          <w:sz w:val="20"/>
                          <w:szCs w:val="20"/>
                          <w:lang w:val="es-ES_tradnl"/>
                        </w:rPr>
                        <w:t xml:space="preserve"> nos enseñaron muestras del alcantarillado, ya de principios del siglo pasado. </w:t>
                      </w:r>
                      <w:r w:rsidR="00B928FF" w:rsidRPr="007047C1">
                        <w:rPr>
                          <w:sz w:val="20"/>
                          <w:szCs w:val="20"/>
                          <w:lang w:val="es-ES_tradnl"/>
                        </w:rPr>
                        <w:t>Finalizamos la visita guiada en las instalaciones del Canal, donde aún siguen estando en el subsuelo depósitos de agua remodelados.</w:t>
                      </w:r>
                    </w:p>
                    <w:p w14:paraId="052D5A81" w14:textId="7EFD33ED" w:rsidR="00B928FF" w:rsidRPr="007047C1" w:rsidRDefault="00B928FF" w:rsidP="007047C1">
                      <w:pPr>
                        <w:jc w:val="both"/>
                        <w:rPr>
                          <w:sz w:val="20"/>
                          <w:szCs w:val="20"/>
                          <w:lang w:val="es-ES_tradnl"/>
                        </w:rPr>
                      </w:pPr>
                      <w:r w:rsidRPr="007047C1">
                        <w:rPr>
                          <w:sz w:val="20"/>
                          <w:szCs w:val="20"/>
                          <w:lang w:val="es-ES_tradnl"/>
                        </w:rPr>
                        <w:t xml:space="preserve">Nos pareció una experiencia muy gratificante ya que aprendimos datos que no conocíamos </w:t>
                      </w:r>
                      <w:proofErr w:type="gramStart"/>
                      <w:r w:rsidRPr="007047C1">
                        <w:rPr>
                          <w:sz w:val="20"/>
                          <w:szCs w:val="20"/>
                          <w:lang w:val="es-ES_tradnl"/>
                        </w:rPr>
                        <w:t>y  fue</w:t>
                      </w:r>
                      <w:proofErr w:type="gramEnd"/>
                      <w:r w:rsidRPr="007047C1">
                        <w:rPr>
                          <w:sz w:val="20"/>
                          <w:szCs w:val="20"/>
                          <w:lang w:val="es-ES_tradnl"/>
                        </w:rPr>
                        <w:t xml:space="preserve"> agradable relacionarnos con gente que tenía las mismas inquietudes.</w:t>
                      </w:r>
                    </w:p>
                  </w:txbxContent>
                </v:textbox>
                <w10:wrap anchorx="margin"/>
              </v:shape>
            </w:pict>
          </mc:Fallback>
        </mc:AlternateContent>
      </w:r>
      <w:r w:rsidR="00523EF1">
        <w:rPr>
          <w:noProof/>
        </w:rPr>
        <mc:AlternateContent>
          <mc:Choice Requires="wps">
            <w:drawing>
              <wp:anchor distT="0" distB="0" distL="114300" distR="114300" simplePos="0" relativeHeight="251659264" behindDoc="0" locked="0" layoutInCell="1" allowOverlap="1" wp14:anchorId="38E3694D" wp14:editId="20F4F308">
                <wp:simplePos x="0" y="0"/>
                <wp:positionH relativeFrom="column">
                  <wp:posOffset>-899795</wp:posOffset>
                </wp:positionH>
                <wp:positionV relativeFrom="page">
                  <wp:posOffset>148590</wp:posOffset>
                </wp:positionV>
                <wp:extent cx="3763645" cy="4773930"/>
                <wp:effectExtent l="0" t="0" r="27305" b="26670"/>
                <wp:wrapTopAndBottom/>
                <wp:docPr id="844926333" name="Pergamino: vertical 1"/>
                <wp:cNvGraphicFramePr/>
                <a:graphic xmlns:a="http://schemas.openxmlformats.org/drawingml/2006/main">
                  <a:graphicData uri="http://schemas.microsoft.com/office/word/2010/wordprocessingShape">
                    <wps:wsp>
                      <wps:cNvSpPr/>
                      <wps:spPr>
                        <a:xfrm>
                          <a:off x="0" y="0"/>
                          <a:ext cx="3763645" cy="4773930"/>
                        </a:xfrm>
                        <a:prstGeom prst="verticalScroll">
                          <a:avLst/>
                        </a:prstGeom>
                        <a:solidFill>
                          <a:schemeClr val="accent4"/>
                        </a:solidFill>
                      </wps:spPr>
                      <wps:style>
                        <a:lnRef idx="2">
                          <a:schemeClr val="accent4">
                            <a:shade val="50000"/>
                          </a:schemeClr>
                        </a:lnRef>
                        <a:fillRef idx="1">
                          <a:schemeClr val="accent4"/>
                        </a:fillRef>
                        <a:effectRef idx="0">
                          <a:schemeClr val="accent4"/>
                        </a:effectRef>
                        <a:fontRef idx="minor">
                          <a:schemeClr val="lt1"/>
                        </a:fontRef>
                      </wps:style>
                      <wps:txbx>
                        <w:txbxContent>
                          <w:p w14:paraId="1FBBBD02" w14:textId="5596D99A" w:rsidR="001C702F" w:rsidRPr="001C702F" w:rsidRDefault="001C702F" w:rsidP="00D206D0">
                            <w:pPr>
                              <w:rPr>
                                <w:b/>
                                <w:bCs/>
                                <w:color w:val="000000" w:themeColor="text1"/>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694D" id="Pergamino: vertical 1" o:spid="_x0000_s1029" type="#_x0000_t97" style="position:absolute;margin-left:-70.85pt;margin-top:11.7pt;width:296.35pt;height:3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" fillcolor="#ffc000 [3207]" strokecolor="#7f5f00 [1607]" strokeweight="1pt">
                <v:stroke joinstyle="miter"/>
                <v:textbox>
                  <w:txbxContent>
                    <w:p w14:paraId="1FBBBD02" w14:textId="5596D99A" w:rsidR="001C702F" w:rsidRPr="001C702F" w:rsidRDefault="001C702F" w:rsidP="00D206D0">
                      <w:pPr>
                        <w:rPr>
                          <w:b/>
                          <w:bCs/>
                          <w:color w:val="000000" w:themeColor="text1"/>
                          <w:lang w:val="es-ES_tradnl"/>
                        </w:rPr>
                      </w:pPr>
                    </w:p>
                  </w:txbxContent>
                </v:textbox>
                <w10:wrap type="topAndBottom" anchory="page"/>
              </v:shape>
            </w:pict>
          </mc:Fallback>
        </mc:AlternateContent>
      </w:r>
      <w:r w:rsidR="00523EF1">
        <w:rPr>
          <w:noProof/>
        </w:rPr>
        <mc:AlternateContent>
          <mc:Choice Requires="wps">
            <w:drawing>
              <wp:anchor distT="0" distB="0" distL="114300" distR="114300" simplePos="0" relativeHeight="251665408" behindDoc="0" locked="0" layoutInCell="1" allowOverlap="1" wp14:anchorId="443ADDAC" wp14:editId="6D783B67">
                <wp:simplePos x="0" y="0"/>
                <wp:positionH relativeFrom="column">
                  <wp:posOffset>3150671</wp:posOffset>
                </wp:positionH>
                <wp:positionV relativeFrom="paragraph">
                  <wp:posOffset>-108225</wp:posOffset>
                </wp:positionV>
                <wp:extent cx="2562225" cy="3702951"/>
                <wp:effectExtent l="0" t="0" r="28575" b="12065"/>
                <wp:wrapNone/>
                <wp:docPr id="2145713508" name="Cuadro de texto 1"/>
                <wp:cNvGraphicFramePr/>
                <a:graphic xmlns:a="http://schemas.openxmlformats.org/drawingml/2006/main">
                  <a:graphicData uri="http://schemas.microsoft.com/office/word/2010/wordprocessingShape">
                    <wps:wsp>
                      <wps:cNvSpPr txBox="1"/>
                      <wps:spPr>
                        <a:xfrm>
                          <a:off x="0" y="0"/>
                          <a:ext cx="2562225" cy="3702951"/>
                        </a:xfrm>
                        <a:prstGeom prst="rect">
                          <a:avLst/>
                        </a:prstGeom>
                        <a:solidFill>
                          <a:schemeClr val="accent1">
                            <a:lumMod val="60000"/>
                            <a:lumOff val="40000"/>
                          </a:schemeClr>
                        </a:solidFill>
                        <a:ln w="6350">
                          <a:solidFill>
                            <a:prstClr val="black"/>
                          </a:solidFill>
                        </a:ln>
                      </wps:spPr>
                      <wps:txbx>
                        <w:txbxContent>
                          <w:p w14:paraId="125448E6" w14:textId="0A73055D" w:rsidR="009A06D1" w:rsidRDefault="009E0239" w:rsidP="009E0239">
                            <w:pPr>
                              <w:jc w:val="center"/>
                              <w:rPr>
                                <w:b/>
                                <w:bCs/>
                                <w:lang w:val="es-ES_tradnl"/>
                              </w:rPr>
                            </w:pPr>
                            <w:r w:rsidRPr="009E0239">
                              <w:rPr>
                                <w:b/>
                                <w:bCs/>
                                <w:lang w:val="es-ES_tradnl"/>
                              </w:rPr>
                              <w:t>PROYECCIÓN DEL DOCUMENTAL ABIERTAMENTE</w:t>
                            </w:r>
                          </w:p>
                          <w:p w14:paraId="42E77526" w14:textId="549231CA" w:rsidR="009E0239" w:rsidRDefault="009E0239" w:rsidP="007047C1">
                            <w:pPr>
                              <w:jc w:val="both"/>
                              <w:rPr>
                                <w:lang w:val="es-ES_tradnl"/>
                              </w:rPr>
                            </w:pPr>
                            <w:r>
                              <w:rPr>
                                <w:lang w:val="es-ES_tradnl"/>
                              </w:rPr>
                              <w:t xml:space="preserve">El día 7 de </w:t>
                            </w:r>
                            <w:r w:rsidR="00EA2BD4">
                              <w:rPr>
                                <w:lang w:val="es-ES_tradnl"/>
                              </w:rPr>
                              <w:t>mayo</w:t>
                            </w:r>
                            <w:r>
                              <w:rPr>
                                <w:lang w:val="es-ES_tradnl"/>
                              </w:rPr>
                              <w:t xml:space="preserve"> en la Asociación La Barandilla se proyectó el documental </w:t>
                            </w:r>
                            <w:r w:rsidR="002D42AD">
                              <w:rPr>
                                <w:lang w:val="es-ES_tradnl"/>
                              </w:rPr>
                              <w:t>A</w:t>
                            </w:r>
                            <w:r>
                              <w:rPr>
                                <w:lang w:val="es-ES_tradnl"/>
                              </w:rPr>
                              <w:t>BIERTAMENTE producido por Nora Films</w:t>
                            </w:r>
                            <w:r w:rsidR="00872F33">
                              <w:rPr>
                                <w:lang w:val="es-ES_tradnl"/>
                              </w:rPr>
                              <w:t xml:space="preserve">. Se trata </w:t>
                            </w:r>
                            <w:r w:rsidR="00B93498">
                              <w:rPr>
                                <w:lang w:val="es-ES_tradnl"/>
                              </w:rPr>
                              <w:t xml:space="preserve">de una serie sobre los trastornos mentales graves. Son 5 capítulos de los cuales vimos 2, la </w:t>
                            </w:r>
                            <w:r w:rsidR="00EA2BD4">
                              <w:rPr>
                                <w:lang w:val="es-ES_tradnl"/>
                              </w:rPr>
                              <w:t>Esquizofrenia</w:t>
                            </w:r>
                            <w:r w:rsidR="00B93498">
                              <w:rPr>
                                <w:lang w:val="es-ES_tradnl"/>
                              </w:rPr>
                              <w:t xml:space="preserve"> y El </w:t>
                            </w:r>
                            <w:r w:rsidR="00EA2BD4">
                              <w:rPr>
                                <w:lang w:val="es-ES_tradnl"/>
                              </w:rPr>
                              <w:t>trastorno</w:t>
                            </w:r>
                            <w:r w:rsidR="00B93498">
                              <w:rPr>
                                <w:lang w:val="es-ES_tradnl"/>
                              </w:rPr>
                              <w:t xml:space="preserve"> </w:t>
                            </w:r>
                            <w:r w:rsidR="00EA2BD4">
                              <w:rPr>
                                <w:lang w:val="es-ES_tradnl"/>
                              </w:rPr>
                              <w:t>límite</w:t>
                            </w:r>
                            <w:r w:rsidR="00B93498">
                              <w:rPr>
                                <w:lang w:val="es-ES_tradnl"/>
                              </w:rPr>
                              <w:t xml:space="preserve"> de la Personalidad</w:t>
                            </w:r>
                            <w:r w:rsidR="007047C1">
                              <w:rPr>
                                <w:lang w:val="es-ES_tradnl"/>
                              </w:rPr>
                              <w:t>. Damos la enhorabuena a nuestro compañero Francisco por hablar de SALUD MENTAL.</w:t>
                            </w:r>
                          </w:p>
                          <w:p w14:paraId="2556CA27" w14:textId="12259C9A" w:rsidR="004810B0" w:rsidRPr="009E0239" w:rsidRDefault="007047C1" w:rsidP="009E0239">
                            <w:pPr>
                              <w:rPr>
                                <w:lang w:val="es-ES_tradnl"/>
                              </w:rPr>
                            </w:pPr>
                            <w:r w:rsidRPr="007047C1">
                              <w:drawing>
                                <wp:inline distT="0" distB="0" distL="0" distR="0" wp14:anchorId="47F5766B" wp14:editId="14987582">
                                  <wp:extent cx="2372995" cy="1400175"/>
                                  <wp:effectExtent l="0" t="0" r="8255" b="9525"/>
                                  <wp:docPr id="1026361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1801" name=""/>
                                          <pic:cNvPicPr/>
                                        </pic:nvPicPr>
                                        <pic:blipFill>
                                          <a:blip r:embed="rId8"/>
                                          <a:stretch>
                                            <a:fillRect/>
                                          </a:stretch>
                                        </pic:blipFill>
                                        <pic:spPr>
                                          <a:xfrm>
                                            <a:off x="0" y="0"/>
                                            <a:ext cx="2372995"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DDAC" id="Cuadro de texto 1" o:spid="_x0000_s1030" type="#_x0000_t202" style="position:absolute;margin-left:248.1pt;margin-top:-8.5pt;width:201.75pt;height:29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" fillcolor="#8eaadb [1940]" strokeweight=".5pt">
                <v:textbox>
                  <w:txbxContent>
                    <w:p w14:paraId="125448E6" w14:textId="0A73055D" w:rsidR="009A06D1" w:rsidRDefault="009E0239" w:rsidP="009E0239">
                      <w:pPr>
                        <w:jc w:val="center"/>
                        <w:rPr>
                          <w:b/>
                          <w:bCs/>
                          <w:lang w:val="es-ES_tradnl"/>
                        </w:rPr>
                      </w:pPr>
                      <w:r w:rsidRPr="009E0239">
                        <w:rPr>
                          <w:b/>
                          <w:bCs/>
                          <w:lang w:val="es-ES_tradnl"/>
                        </w:rPr>
                        <w:t>PROYECCIÓN DEL DOCUMENTAL ABIERTAMENTE</w:t>
                      </w:r>
                    </w:p>
                    <w:p w14:paraId="42E77526" w14:textId="549231CA" w:rsidR="009E0239" w:rsidRDefault="009E0239" w:rsidP="007047C1">
                      <w:pPr>
                        <w:jc w:val="both"/>
                        <w:rPr>
                          <w:lang w:val="es-ES_tradnl"/>
                        </w:rPr>
                      </w:pPr>
                      <w:r>
                        <w:rPr>
                          <w:lang w:val="es-ES_tradnl"/>
                        </w:rPr>
                        <w:t xml:space="preserve">El día 7 de </w:t>
                      </w:r>
                      <w:r w:rsidR="00EA2BD4">
                        <w:rPr>
                          <w:lang w:val="es-ES_tradnl"/>
                        </w:rPr>
                        <w:t>mayo</w:t>
                      </w:r>
                      <w:r>
                        <w:rPr>
                          <w:lang w:val="es-ES_tradnl"/>
                        </w:rPr>
                        <w:t xml:space="preserve"> en la Asociación La Barandilla se proyectó el documental </w:t>
                      </w:r>
                      <w:r w:rsidR="002D42AD">
                        <w:rPr>
                          <w:lang w:val="es-ES_tradnl"/>
                        </w:rPr>
                        <w:t>A</w:t>
                      </w:r>
                      <w:r>
                        <w:rPr>
                          <w:lang w:val="es-ES_tradnl"/>
                        </w:rPr>
                        <w:t>BIERTAMENTE producido por Nora Films</w:t>
                      </w:r>
                      <w:r w:rsidR="00872F33">
                        <w:rPr>
                          <w:lang w:val="es-ES_tradnl"/>
                        </w:rPr>
                        <w:t xml:space="preserve">. Se trata </w:t>
                      </w:r>
                      <w:r w:rsidR="00B93498">
                        <w:rPr>
                          <w:lang w:val="es-ES_tradnl"/>
                        </w:rPr>
                        <w:t xml:space="preserve">de una serie sobre los trastornos mentales graves. Son 5 capítulos de los cuales vimos 2, la </w:t>
                      </w:r>
                      <w:r w:rsidR="00EA2BD4">
                        <w:rPr>
                          <w:lang w:val="es-ES_tradnl"/>
                        </w:rPr>
                        <w:t>Esquizofrenia</w:t>
                      </w:r>
                      <w:r w:rsidR="00B93498">
                        <w:rPr>
                          <w:lang w:val="es-ES_tradnl"/>
                        </w:rPr>
                        <w:t xml:space="preserve"> y El </w:t>
                      </w:r>
                      <w:r w:rsidR="00EA2BD4">
                        <w:rPr>
                          <w:lang w:val="es-ES_tradnl"/>
                        </w:rPr>
                        <w:t>trastorno</w:t>
                      </w:r>
                      <w:r w:rsidR="00B93498">
                        <w:rPr>
                          <w:lang w:val="es-ES_tradnl"/>
                        </w:rPr>
                        <w:t xml:space="preserve"> </w:t>
                      </w:r>
                      <w:r w:rsidR="00EA2BD4">
                        <w:rPr>
                          <w:lang w:val="es-ES_tradnl"/>
                        </w:rPr>
                        <w:t>límite</w:t>
                      </w:r>
                      <w:r w:rsidR="00B93498">
                        <w:rPr>
                          <w:lang w:val="es-ES_tradnl"/>
                        </w:rPr>
                        <w:t xml:space="preserve"> de la Personalidad</w:t>
                      </w:r>
                      <w:r w:rsidR="007047C1">
                        <w:rPr>
                          <w:lang w:val="es-ES_tradnl"/>
                        </w:rPr>
                        <w:t>. Damos la enhorabuena a nuestro compañero Francisco por hablar de SALUD MENTAL.</w:t>
                      </w:r>
                    </w:p>
                    <w:p w14:paraId="2556CA27" w14:textId="12259C9A" w:rsidR="004810B0" w:rsidRPr="009E0239" w:rsidRDefault="007047C1" w:rsidP="009E0239">
                      <w:pPr>
                        <w:rPr>
                          <w:lang w:val="es-ES_tradnl"/>
                        </w:rPr>
                      </w:pPr>
                      <w:r w:rsidRPr="007047C1">
                        <w:drawing>
                          <wp:inline distT="0" distB="0" distL="0" distR="0" wp14:anchorId="47F5766B" wp14:editId="14987582">
                            <wp:extent cx="2372995" cy="1400175"/>
                            <wp:effectExtent l="0" t="0" r="8255" b="9525"/>
                            <wp:docPr id="1026361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1801" name=""/>
                                    <pic:cNvPicPr/>
                                  </pic:nvPicPr>
                                  <pic:blipFill>
                                    <a:blip r:embed="rId8"/>
                                    <a:stretch>
                                      <a:fillRect/>
                                    </a:stretch>
                                  </pic:blipFill>
                                  <pic:spPr>
                                    <a:xfrm>
                                      <a:off x="0" y="0"/>
                                      <a:ext cx="2372995" cy="1400175"/>
                                    </a:xfrm>
                                    <a:prstGeom prst="rect">
                                      <a:avLst/>
                                    </a:prstGeom>
                                  </pic:spPr>
                                </pic:pic>
                              </a:graphicData>
                            </a:graphic>
                          </wp:inline>
                        </w:drawing>
                      </w:r>
                    </w:p>
                  </w:txbxContent>
                </v:textbox>
              </v:shape>
            </w:pict>
          </mc:Fallback>
        </mc:AlternateContent>
      </w:r>
      <w:r w:rsidR="00523EF1">
        <w:rPr>
          <w:noProof/>
        </w:rPr>
        <mc:AlternateContent>
          <mc:Choice Requires="wps">
            <w:drawing>
              <wp:anchor distT="0" distB="0" distL="114300" distR="114300" simplePos="0" relativeHeight="251660288" behindDoc="0" locked="0" layoutInCell="1" allowOverlap="1" wp14:anchorId="4577B935" wp14:editId="15290774">
                <wp:simplePos x="0" y="0"/>
                <wp:positionH relativeFrom="column">
                  <wp:posOffset>2618408</wp:posOffset>
                </wp:positionH>
                <wp:positionV relativeFrom="paragraph">
                  <wp:posOffset>-722374</wp:posOffset>
                </wp:positionV>
                <wp:extent cx="3619500" cy="4741460"/>
                <wp:effectExtent l="0" t="0" r="19050" b="21590"/>
                <wp:wrapNone/>
                <wp:docPr id="423109077" name="Pergamino: vertical 2"/>
                <wp:cNvGraphicFramePr/>
                <a:graphic xmlns:a="http://schemas.openxmlformats.org/drawingml/2006/main">
                  <a:graphicData uri="http://schemas.microsoft.com/office/word/2010/wordprocessingShape">
                    <wps:wsp>
                      <wps:cNvSpPr/>
                      <wps:spPr>
                        <a:xfrm>
                          <a:off x="0" y="0"/>
                          <a:ext cx="3619500" cy="4741460"/>
                        </a:xfrm>
                        <a:prstGeom prst="vertic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3756" id="Pergamino: vertical 2" o:spid="_x0000_s1026" type="#_x0000_t97" style="position:absolute;margin-left:206.15pt;margin-top:-56.9pt;width:285pt;height:37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" fillcolor="#8eaadb [1940]" strokecolor="#1f3763 [1604]" strokeweight="1pt">
                <v:stroke joinstyle="miter"/>
              </v:shape>
            </w:pict>
          </mc:Fallback>
        </mc:AlternateContent>
      </w:r>
      <w:r w:rsidR="00523EF1">
        <w:rPr>
          <w:noProof/>
        </w:rPr>
        <mc:AlternateContent>
          <mc:Choice Requires="wps">
            <w:drawing>
              <wp:anchor distT="0" distB="0" distL="114300" distR="114300" simplePos="0" relativeHeight="251664384" behindDoc="0" locked="0" layoutInCell="1" allowOverlap="1" wp14:anchorId="740F4702" wp14:editId="2309E29C">
                <wp:simplePos x="0" y="0"/>
                <wp:positionH relativeFrom="column">
                  <wp:posOffset>-329507</wp:posOffset>
                </wp:positionH>
                <wp:positionV relativeFrom="paragraph">
                  <wp:posOffset>-149168</wp:posOffset>
                </wp:positionV>
                <wp:extent cx="2620370" cy="3781994"/>
                <wp:effectExtent l="0" t="0" r="27940" b="28575"/>
                <wp:wrapNone/>
                <wp:docPr id="707493318" name="Cuadro de texto 7"/>
                <wp:cNvGraphicFramePr/>
                <a:graphic xmlns:a="http://schemas.openxmlformats.org/drawingml/2006/main">
                  <a:graphicData uri="http://schemas.microsoft.com/office/word/2010/wordprocessingShape">
                    <wps:wsp>
                      <wps:cNvSpPr txBox="1"/>
                      <wps:spPr>
                        <a:xfrm>
                          <a:off x="0" y="0"/>
                          <a:ext cx="2620370" cy="3781994"/>
                        </a:xfrm>
                        <a:prstGeom prst="rect">
                          <a:avLst/>
                        </a:prstGeom>
                        <a:solidFill>
                          <a:schemeClr val="accent4"/>
                        </a:solidFill>
                        <a:ln w="3175">
                          <a:solidFill>
                            <a:prstClr val="black"/>
                          </a:solidFill>
                        </a:ln>
                      </wps:spPr>
                      <wps:txbx>
                        <w:txbxContent>
                          <w:p w14:paraId="397B4478" w14:textId="1BAB95B7" w:rsidR="00FB6FBD" w:rsidRPr="006B5487" w:rsidRDefault="00315425" w:rsidP="00E1383B">
                            <w:pPr>
                              <w:shd w:val="clear" w:color="auto" w:fill="FFC000" w:themeFill="accent4"/>
                              <w:jc w:val="center"/>
                              <w:rPr>
                                <w:b/>
                                <w:bCs/>
                                <w:lang w:val="es-ES_tradnl"/>
                              </w:rPr>
                            </w:pPr>
                            <w:r w:rsidRPr="006B5487">
                              <w:rPr>
                                <w:b/>
                                <w:bCs/>
                                <w:lang w:val="es-ES_tradnl"/>
                              </w:rPr>
                              <w:t>HOYOS SOLIDARIOS POR LA SALUD MENTAL</w:t>
                            </w:r>
                          </w:p>
                          <w:p w14:paraId="026092DA" w14:textId="04547DB7" w:rsidR="00315425" w:rsidRPr="006B5487" w:rsidRDefault="00315425" w:rsidP="007F0CF9">
                            <w:pPr>
                              <w:shd w:val="clear" w:color="auto" w:fill="FFC000" w:themeFill="accent4"/>
                              <w:jc w:val="both"/>
                              <w:rPr>
                                <w:lang w:val="es-ES_tradnl"/>
                              </w:rPr>
                            </w:pPr>
                            <w:r w:rsidRPr="006B5487">
                              <w:rPr>
                                <w:lang w:val="es-ES_tradnl"/>
                              </w:rPr>
                              <w:t xml:space="preserve">La </w:t>
                            </w:r>
                            <w:r w:rsidR="00E1383B" w:rsidRPr="006B5487">
                              <w:rPr>
                                <w:lang w:val="es-ES_tradnl"/>
                              </w:rPr>
                              <w:t>A</w:t>
                            </w:r>
                            <w:r w:rsidRPr="006B5487">
                              <w:rPr>
                                <w:lang w:val="es-ES_tradnl"/>
                              </w:rPr>
                              <w:t xml:space="preserve">sociación de </w:t>
                            </w:r>
                            <w:r w:rsidR="00E1383B" w:rsidRPr="006B5487">
                              <w:rPr>
                                <w:lang w:val="es-ES_tradnl"/>
                              </w:rPr>
                              <w:t>L</w:t>
                            </w:r>
                            <w:r w:rsidRPr="006B5487">
                              <w:rPr>
                                <w:lang w:val="es-ES_tradnl"/>
                              </w:rPr>
                              <w:t xml:space="preserve">a </w:t>
                            </w:r>
                            <w:r w:rsidR="00E1383B" w:rsidRPr="006B5487">
                              <w:rPr>
                                <w:lang w:val="es-ES_tradnl"/>
                              </w:rPr>
                              <w:t>B</w:t>
                            </w:r>
                            <w:r w:rsidRPr="006B5487">
                              <w:rPr>
                                <w:lang w:val="es-ES_tradnl"/>
                              </w:rPr>
                              <w:t>arandilla</w:t>
                            </w:r>
                            <w:r w:rsidR="00E1383B" w:rsidRPr="006B5487">
                              <w:rPr>
                                <w:lang w:val="es-ES_tradnl"/>
                              </w:rPr>
                              <w:t>,</w:t>
                            </w:r>
                            <w:r w:rsidRPr="006B5487">
                              <w:rPr>
                                <w:lang w:val="es-ES_tradnl"/>
                              </w:rPr>
                              <w:t xml:space="preserve"> con el apoyo del </w:t>
                            </w:r>
                            <w:r w:rsidR="00E1383B" w:rsidRPr="006B5487">
                              <w:rPr>
                                <w:lang w:val="es-ES_tradnl"/>
                              </w:rPr>
                              <w:t>H</w:t>
                            </w:r>
                            <w:r w:rsidRPr="006B5487">
                              <w:rPr>
                                <w:lang w:val="es-ES_tradnl"/>
                              </w:rPr>
                              <w:t xml:space="preserve">ospital de </w:t>
                            </w:r>
                            <w:r w:rsidR="00E1383B" w:rsidRPr="006B5487">
                              <w:rPr>
                                <w:lang w:val="es-ES_tradnl"/>
                              </w:rPr>
                              <w:t>D</w:t>
                            </w:r>
                            <w:r w:rsidRPr="006B5487">
                              <w:rPr>
                                <w:lang w:val="es-ES_tradnl"/>
                              </w:rPr>
                              <w:t>ia Lajman</w:t>
                            </w:r>
                            <w:r w:rsidR="00E1383B" w:rsidRPr="006B5487">
                              <w:rPr>
                                <w:lang w:val="es-ES_tradnl"/>
                              </w:rPr>
                              <w:t>,</w:t>
                            </w:r>
                            <w:r w:rsidRPr="006B5487">
                              <w:rPr>
                                <w:lang w:val="es-ES_tradnl"/>
                              </w:rPr>
                              <w:t xml:space="preserve"> realizó su segundo torneo de golf por la salud mental</w:t>
                            </w:r>
                            <w:r w:rsidR="00E1383B" w:rsidRPr="006B5487">
                              <w:rPr>
                                <w:lang w:val="es-ES_tradnl"/>
                              </w:rPr>
                              <w:t>, con el fin el visibilizar la Soledad No Deseada en este colectivo. Tuvo lugar</w:t>
                            </w:r>
                            <w:r w:rsidRPr="006B5487">
                              <w:rPr>
                                <w:lang w:val="es-ES_tradnl"/>
                              </w:rPr>
                              <w:t xml:space="preserve"> en </w:t>
                            </w:r>
                            <w:r w:rsidR="00E1383B" w:rsidRPr="006B5487">
                              <w:rPr>
                                <w:lang w:val="es-ES_tradnl"/>
                              </w:rPr>
                              <w:t>el campo de la Faisanera en Segovia el día 10 de mayo de 2.025.</w:t>
                            </w:r>
                          </w:p>
                          <w:p w14:paraId="495AB8E3" w14:textId="182A209C" w:rsidR="00E1383B" w:rsidRPr="006B5487" w:rsidRDefault="00E1383B" w:rsidP="007F0CF9">
                            <w:pPr>
                              <w:shd w:val="clear" w:color="auto" w:fill="FFC000" w:themeFill="accent4"/>
                              <w:jc w:val="both"/>
                              <w:rPr>
                                <w:lang w:val="es-ES_tradnl"/>
                              </w:rPr>
                            </w:pPr>
                            <w:r w:rsidRPr="006B5487">
                              <w:rPr>
                                <w:lang w:val="es-ES_tradnl"/>
                              </w:rPr>
                              <w:t>Los ganadores de las distintas categorías recibieron unos premios hechos a mano por los pacientes el Hospital de Día.</w:t>
                            </w:r>
                          </w:p>
                          <w:p w14:paraId="76AD744B" w14:textId="356BDAD7" w:rsidR="00E1383B" w:rsidRPr="00380EB2" w:rsidRDefault="007047C1" w:rsidP="007F0CF9">
                            <w:pPr>
                              <w:shd w:val="clear" w:color="auto" w:fill="FFC000" w:themeFill="accent4"/>
                              <w:jc w:val="both"/>
                              <w:rPr>
                                <w:sz w:val="20"/>
                                <w:szCs w:val="20"/>
                                <w:lang w:val="es-ES_tradnl"/>
                              </w:rPr>
                            </w:pPr>
                            <w:r w:rsidRPr="007047C1">
                              <w:drawing>
                                <wp:inline distT="0" distB="0" distL="0" distR="0" wp14:anchorId="05B73C75" wp14:editId="1F442E0C">
                                  <wp:extent cx="2434590" cy="1457325"/>
                                  <wp:effectExtent l="0" t="0" r="3810" b="9525"/>
                                  <wp:docPr id="1800611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1743" name=""/>
                                          <pic:cNvPicPr/>
                                        </pic:nvPicPr>
                                        <pic:blipFill>
                                          <a:blip r:embed="rId9"/>
                                          <a:stretch>
                                            <a:fillRect/>
                                          </a:stretch>
                                        </pic:blipFill>
                                        <pic:spPr>
                                          <a:xfrm>
                                            <a:off x="0" y="0"/>
                                            <a:ext cx="2434590" cy="1457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4702" id="Cuadro de texto 7" o:spid="_x0000_s1031" type="#_x0000_t202" style="position:absolute;margin-left:-25.95pt;margin-top:-11.75pt;width:206.35pt;height:29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" fillcolor="#ffc000 [3207]" strokeweight=".25pt">
                <v:textbox>
                  <w:txbxContent>
                    <w:p w14:paraId="397B4478" w14:textId="1BAB95B7" w:rsidR="00FB6FBD" w:rsidRPr="006B5487" w:rsidRDefault="00315425" w:rsidP="00E1383B">
                      <w:pPr>
                        <w:shd w:val="clear" w:color="auto" w:fill="FFC000" w:themeFill="accent4"/>
                        <w:jc w:val="center"/>
                        <w:rPr>
                          <w:b/>
                          <w:bCs/>
                          <w:lang w:val="es-ES_tradnl"/>
                        </w:rPr>
                      </w:pPr>
                      <w:r w:rsidRPr="006B5487">
                        <w:rPr>
                          <w:b/>
                          <w:bCs/>
                          <w:lang w:val="es-ES_tradnl"/>
                        </w:rPr>
                        <w:t>HOYOS SOLIDARIOS POR LA SALUD MENTAL</w:t>
                      </w:r>
                    </w:p>
                    <w:p w14:paraId="026092DA" w14:textId="04547DB7" w:rsidR="00315425" w:rsidRPr="006B5487" w:rsidRDefault="00315425" w:rsidP="007F0CF9">
                      <w:pPr>
                        <w:shd w:val="clear" w:color="auto" w:fill="FFC000" w:themeFill="accent4"/>
                        <w:jc w:val="both"/>
                        <w:rPr>
                          <w:lang w:val="es-ES_tradnl"/>
                        </w:rPr>
                      </w:pPr>
                      <w:r w:rsidRPr="006B5487">
                        <w:rPr>
                          <w:lang w:val="es-ES_tradnl"/>
                        </w:rPr>
                        <w:t xml:space="preserve">La </w:t>
                      </w:r>
                      <w:r w:rsidR="00E1383B" w:rsidRPr="006B5487">
                        <w:rPr>
                          <w:lang w:val="es-ES_tradnl"/>
                        </w:rPr>
                        <w:t>A</w:t>
                      </w:r>
                      <w:r w:rsidRPr="006B5487">
                        <w:rPr>
                          <w:lang w:val="es-ES_tradnl"/>
                        </w:rPr>
                        <w:t xml:space="preserve">sociación de </w:t>
                      </w:r>
                      <w:r w:rsidR="00E1383B" w:rsidRPr="006B5487">
                        <w:rPr>
                          <w:lang w:val="es-ES_tradnl"/>
                        </w:rPr>
                        <w:t>L</w:t>
                      </w:r>
                      <w:r w:rsidRPr="006B5487">
                        <w:rPr>
                          <w:lang w:val="es-ES_tradnl"/>
                        </w:rPr>
                        <w:t xml:space="preserve">a </w:t>
                      </w:r>
                      <w:r w:rsidR="00E1383B" w:rsidRPr="006B5487">
                        <w:rPr>
                          <w:lang w:val="es-ES_tradnl"/>
                        </w:rPr>
                        <w:t>B</w:t>
                      </w:r>
                      <w:r w:rsidRPr="006B5487">
                        <w:rPr>
                          <w:lang w:val="es-ES_tradnl"/>
                        </w:rPr>
                        <w:t>arandilla</w:t>
                      </w:r>
                      <w:r w:rsidR="00E1383B" w:rsidRPr="006B5487">
                        <w:rPr>
                          <w:lang w:val="es-ES_tradnl"/>
                        </w:rPr>
                        <w:t>,</w:t>
                      </w:r>
                      <w:r w:rsidRPr="006B5487">
                        <w:rPr>
                          <w:lang w:val="es-ES_tradnl"/>
                        </w:rPr>
                        <w:t xml:space="preserve"> con el apoyo del </w:t>
                      </w:r>
                      <w:r w:rsidR="00E1383B" w:rsidRPr="006B5487">
                        <w:rPr>
                          <w:lang w:val="es-ES_tradnl"/>
                        </w:rPr>
                        <w:t>H</w:t>
                      </w:r>
                      <w:r w:rsidRPr="006B5487">
                        <w:rPr>
                          <w:lang w:val="es-ES_tradnl"/>
                        </w:rPr>
                        <w:t xml:space="preserve">ospital de </w:t>
                      </w:r>
                      <w:r w:rsidR="00E1383B" w:rsidRPr="006B5487">
                        <w:rPr>
                          <w:lang w:val="es-ES_tradnl"/>
                        </w:rPr>
                        <w:t>D</w:t>
                      </w:r>
                      <w:r w:rsidRPr="006B5487">
                        <w:rPr>
                          <w:lang w:val="es-ES_tradnl"/>
                        </w:rPr>
                        <w:t>ia Lajman</w:t>
                      </w:r>
                      <w:r w:rsidR="00E1383B" w:rsidRPr="006B5487">
                        <w:rPr>
                          <w:lang w:val="es-ES_tradnl"/>
                        </w:rPr>
                        <w:t>,</w:t>
                      </w:r>
                      <w:r w:rsidRPr="006B5487">
                        <w:rPr>
                          <w:lang w:val="es-ES_tradnl"/>
                        </w:rPr>
                        <w:t xml:space="preserve"> realizó su segundo torneo de golf por la salud mental</w:t>
                      </w:r>
                      <w:r w:rsidR="00E1383B" w:rsidRPr="006B5487">
                        <w:rPr>
                          <w:lang w:val="es-ES_tradnl"/>
                        </w:rPr>
                        <w:t>, con el fin el visibilizar la Soledad No Deseada en este colectivo. Tuvo lugar</w:t>
                      </w:r>
                      <w:r w:rsidRPr="006B5487">
                        <w:rPr>
                          <w:lang w:val="es-ES_tradnl"/>
                        </w:rPr>
                        <w:t xml:space="preserve"> en </w:t>
                      </w:r>
                      <w:r w:rsidR="00E1383B" w:rsidRPr="006B5487">
                        <w:rPr>
                          <w:lang w:val="es-ES_tradnl"/>
                        </w:rPr>
                        <w:t>el campo de la Faisanera en Segovia el día 10 de mayo de 2.025.</w:t>
                      </w:r>
                    </w:p>
                    <w:p w14:paraId="495AB8E3" w14:textId="182A209C" w:rsidR="00E1383B" w:rsidRPr="006B5487" w:rsidRDefault="00E1383B" w:rsidP="007F0CF9">
                      <w:pPr>
                        <w:shd w:val="clear" w:color="auto" w:fill="FFC000" w:themeFill="accent4"/>
                        <w:jc w:val="both"/>
                        <w:rPr>
                          <w:lang w:val="es-ES_tradnl"/>
                        </w:rPr>
                      </w:pPr>
                      <w:r w:rsidRPr="006B5487">
                        <w:rPr>
                          <w:lang w:val="es-ES_tradnl"/>
                        </w:rPr>
                        <w:t>Los ganadores de las distintas categorías recibieron unos premios hechos a mano por los pacientes el Hospital de Día.</w:t>
                      </w:r>
                    </w:p>
                    <w:p w14:paraId="76AD744B" w14:textId="356BDAD7" w:rsidR="00E1383B" w:rsidRPr="00380EB2" w:rsidRDefault="007047C1" w:rsidP="007F0CF9">
                      <w:pPr>
                        <w:shd w:val="clear" w:color="auto" w:fill="FFC000" w:themeFill="accent4"/>
                        <w:jc w:val="both"/>
                        <w:rPr>
                          <w:sz w:val="20"/>
                          <w:szCs w:val="20"/>
                          <w:lang w:val="es-ES_tradnl"/>
                        </w:rPr>
                      </w:pPr>
                      <w:r w:rsidRPr="007047C1">
                        <w:drawing>
                          <wp:inline distT="0" distB="0" distL="0" distR="0" wp14:anchorId="05B73C75" wp14:editId="1F442E0C">
                            <wp:extent cx="2434590" cy="1457325"/>
                            <wp:effectExtent l="0" t="0" r="3810" b="9525"/>
                            <wp:docPr id="1800611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1743" name=""/>
                                    <pic:cNvPicPr/>
                                  </pic:nvPicPr>
                                  <pic:blipFill>
                                    <a:blip r:embed="rId9"/>
                                    <a:stretch>
                                      <a:fillRect/>
                                    </a:stretch>
                                  </pic:blipFill>
                                  <pic:spPr>
                                    <a:xfrm>
                                      <a:off x="0" y="0"/>
                                      <a:ext cx="2434590" cy="1457325"/>
                                    </a:xfrm>
                                    <a:prstGeom prst="rect">
                                      <a:avLst/>
                                    </a:prstGeom>
                                  </pic:spPr>
                                </pic:pic>
                              </a:graphicData>
                            </a:graphic>
                          </wp:inline>
                        </w:drawing>
                      </w:r>
                    </w:p>
                  </w:txbxContent>
                </v:textbox>
              </v:shape>
            </w:pict>
          </mc:Fallback>
        </mc:AlternateContent>
      </w:r>
    </w:p>
    <w:sectPr w:rsidR="00F0119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1294" w14:textId="77777777" w:rsidR="0085687C" w:rsidRDefault="0085687C" w:rsidP="00FE5713">
      <w:pPr>
        <w:spacing w:after="0" w:line="240" w:lineRule="auto"/>
      </w:pPr>
      <w:r>
        <w:separator/>
      </w:r>
    </w:p>
  </w:endnote>
  <w:endnote w:type="continuationSeparator" w:id="0">
    <w:p w14:paraId="51AD8E90" w14:textId="77777777" w:rsidR="0085687C" w:rsidRDefault="0085687C" w:rsidP="00FE5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F475" w14:textId="77777777" w:rsidR="0085687C" w:rsidRDefault="0085687C" w:rsidP="00FE5713">
      <w:pPr>
        <w:spacing w:after="0" w:line="240" w:lineRule="auto"/>
      </w:pPr>
      <w:r>
        <w:separator/>
      </w:r>
    </w:p>
  </w:footnote>
  <w:footnote w:type="continuationSeparator" w:id="0">
    <w:p w14:paraId="4D7F0828" w14:textId="77777777" w:rsidR="0085687C" w:rsidRDefault="0085687C" w:rsidP="00FE5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0132"/>
    <w:multiLevelType w:val="hybridMultilevel"/>
    <w:tmpl w:val="05201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6244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54"/>
    <w:rsid w:val="00000A2A"/>
    <w:rsid w:val="000874C3"/>
    <w:rsid w:val="000C39D2"/>
    <w:rsid w:val="00111192"/>
    <w:rsid w:val="00162CEB"/>
    <w:rsid w:val="001C702F"/>
    <w:rsid w:val="001D4D51"/>
    <w:rsid w:val="001F6DFE"/>
    <w:rsid w:val="002970F6"/>
    <w:rsid w:val="002D42AD"/>
    <w:rsid w:val="002E0DE9"/>
    <w:rsid w:val="002F086C"/>
    <w:rsid w:val="00304C70"/>
    <w:rsid w:val="00315425"/>
    <w:rsid w:val="00317DD3"/>
    <w:rsid w:val="00380EB2"/>
    <w:rsid w:val="003B2460"/>
    <w:rsid w:val="004810B0"/>
    <w:rsid w:val="00523EF1"/>
    <w:rsid w:val="00562041"/>
    <w:rsid w:val="00596180"/>
    <w:rsid w:val="00597937"/>
    <w:rsid w:val="005D72D5"/>
    <w:rsid w:val="005E3ECB"/>
    <w:rsid w:val="00620440"/>
    <w:rsid w:val="006610AB"/>
    <w:rsid w:val="006B1AF1"/>
    <w:rsid w:val="006B5013"/>
    <w:rsid w:val="006B5487"/>
    <w:rsid w:val="006C0B9E"/>
    <w:rsid w:val="006C44AA"/>
    <w:rsid w:val="006E39F4"/>
    <w:rsid w:val="007047C1"/>
    <w:rsid w:val="007271AB"/>
    <w:rsid w:val="00727532"/>
    <w:rsid w:val="00792BD9"/>
    <w:rsid w:val="007F0CF9"/>
    <w:rsid w:val="00855D33"/>
    <w:rsid w:val="0085687C"/>
    <w:rsid w:val="00872F33"/>
    <w:rsid w:val="00893284"/>
    <w:rsid w:val="008B5521"/>
    <w:rsid w:val="008F0D4F"/>
    <w:rsid w:val="008F5354"/>
    <w:rsid w:val="00960652"/>
    <w:rsid w:val="009970F8"/>
    <w:rsid w:val="009A06D1"/>
    <w:rsid w:val="009E0239"/>
    <w:rsid w:val="009F335A"/>
    <w:rsid w:val="00B928FF"/>
    <w:rsid w:val="00B93498"/>
    <w:rsid w:val="00B93CC4"/>
    <w:rsid w:val="00B945C8"/>
    <w:rsid w:val="00C63400"/>
    <w:rsid w:val="00C71AB7"/>
    <w:rsid w:val="00CA4004"/>
    <w:rsid w:val="00CF066C"/>
    <w:rsid w:val="00CF15E8"/>
    <w:rsid w:val="00D206D0"/>
    <w:rsid w:val="00D415CC"/>
    <w:rsid w:val="00D67CC4"/>
    <w:rsid w:val="00D75C24"/>
    <w:rsid w:val="00D96ACF"/>
    <w:rsid w:val="00DF087B"/>
    <w:rsid w:val="00E1383B"/>
    <w:rsid w:val="00E56298"/>
    <w:rsid w:val="00EA2BD4"/>
    <w:rsid w:val="00EA2DDA"/>
    <w:rsid w:val="00ED4B5A"/>
    <w:rsid w:val="00F01195"/>
    <w:rsid w:val="00F83F4F"/>
    <w:rsid w:val="00F851C0"/>
    <w:rsid w:val="00FB4FA6"/>
    <w:rsid w:val="00FB6FBD"/>
    <w:rsid w:val="00FC7FBB"/>
    <w:rsid w:val="00FD76E0"/>
    <w:rsid w:val="00FE57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73CC"/>
  <w15:chartTrackingRefBased/>
  <w15:docId w15:val="{9014A727-2AAB-4C1D-AE55-48BE4F344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57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5713"/>
  </w:style>
  <w:style w:type="paragraph" w:styleId="Piedepgina">
    <w:name w:val="footer"/>
    <w:basedOn w:val="Normal"/>
    <w:link w:val="PiedepginaCar"/>
    <w:uiPriority w:val="99"/>
    <w:unhideWhenUsed/>
    <w:rsid w:val="00FE57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5713"/>
  </w:style>
  <w:style w:type="paragraph" w:styleId="Prrafodelista">
    <w:name w:val="List Paragraph"/>
    <w:basedOn w:val="Normal"/>
    <w:uiPriority w:val="34"/>
    <w:qFormat/>
    <w:rsid w:val="00D96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C5F9C-0315-47E4-BEC4-7A1E1DEA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1</Words>
  <Characters>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InvtadosLajman</dc:creator>
  <cp:keywords/>
  <dc:description/>
  <cp:lastModifiedBy>InvtadosLajman</cp:lastModifiedBy>
  <cp:revision>28</cp:revision>
  <cp:lastPrinted>2025-03-19T11:46:00Z</cp:lastPrinted>
  <dcterms:created xsi:type="dcterms:W3CDTF">2025-04-15T13:43:00Z</dcterms:created>
  <dcterms:modified xsi:type="dcterms:W3CDTF">2025-05-27T11:06:00Z</dcterms:modified>
</cp:coreProperties>
</file>